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14E1" w14:textId="77777777" w:rsidR="00AC0C0D" w:rsidRDefault="00000000">
      <w:pPr>
        <w:spacing w:after="140" w:line="259" w:lineRule="auto"/>
        <w:ind w:left="0" w:right="5" w:firstLine="0"/>
        <w:jc w:val="center"/>
      </w:pPr>
      <w:r>
        <w:rPr>
          <w:b/>
        </w:rPr>
        <w:t xml:space="preserve">ORDEN DEL DÍA </w:t>
      </w:r>
    </w:p>
    <w:p w14:paraId="3979E04B" w14:textId="77777777" w:rsidR="00AC0C0D" w:rsidRDefault="00000000">
      <w:pPr>
        <w:spacing w:after="0" w:line="259" w:lineRule="auto"/>
        <w:ind w:left="46" w:firstLine="0"/>
        <w:jc w:val="center"/>
      </w:pPr>
      <w:r>
        <w:rPr>
          <w:b/>
        </w:rPr>
        <w:t xml:space="preserve"> </w:t>
      </w:r>
    </w:p>
    <w:p w14:paraId="139E6DF2" w14:textId="77777777" w:rsidR="00AC0C0D" w:rsidRDefault="00000000">
      <w:pPr>
        <w:spacing w:after="370" w:line="259" w:lineRule="auto"/>
        <w:ind w:left="3" w:firstLine="0"/>
        <w:jc w:val="center"/>
      </w:pPr>
      <w:r>
        <w:rPr>
          <w:b/>
          <w:sz w:val="2"/>
        </w:rPr>
        <w:t xml:space="preserve"> </w:t>
      </w:r>
    </w:p>
    <w:p w14:paraId="3FECA871" w14:textId="77777777" w:rsidR="00AC0C0D" w:rsidRDefault="00000000">
      <w:pPr>
        <w:numPr>
          <w:ilvl w:val="0"/>
          <w:numId w:val="1"/>
        </w:numPr>
        <w:ind w:hanging="360"/>
      </w:pPr>
      <w:r>
        <w:t xml:space="preserve">PASE DE LISTA Y VERIFICACIÓN DE QUORUM. </w:t>
      </w:r>
    </w:p>
    <w:p w14:paraId="7506D47C" w14:textId="77777777" w:rsidR="00AC0C0D" w:rsidRDefault="00000000">
      <w:pPr>
        <w:numPr>
          <w:ilvl w:val="0"/>
          <w:numId w:val="1"/>
        </w:numPr>
        <w:ind w:hanging="360"/>
      </w:pPr>
      <w:r>
        <w:t xml:space="preserve">DECLARACIÓN DE APERTURA DE LA SESIÓN. </w:t>
      </w:r>
    </w:p>
    <w:p w14:paraId="2212864B" w14:textId="77777777" w:rsidR="00AC0C0D" w:rsidRDefault="00000000">
      <w:pPr>
        <w:numPr>
          <w:ilvl w:val="0"/>
          <w:numId w:val="1"/>
        </w:numPr>
        <w:ind w:hanging="360"/>
      </w:pPr>
      <w:r>
        <w:t xml:space="preserve">INSTALACIÓN LEGAL DE LA ASAMBLEA. </w:t>
      </w:r>
    </w:p>
    <w:p w14:paraId="3BB6BECB" w14:textId="77777777" w:rsidR="00AC0C0D" w:rsidRDefault="00000000">
      <w:pPr>
        <w:numPr>
          <w:ilvl w:val="0"/>
          <w:numId w:val="1"/>
        </w:numPr>
        <w:ind w:hanging="360"/>
      </w:pPr>
      <w:r>
        <w:t>DECLARACIÓN DE 10 MINUTOS DE RECESO (SE SOLICITA A LA COMISIÓN ASIGNADA A TRASLADARSE A INVITAR A LA PRESIDENTA MUNICIPAL CONSTITUCIONAL AL RECINTO OFICIAL). 5.</w:t>
      </w:r>
      <w:r>
        <w:rPr>
          <w:rFonts w:ascii="Arial" w:eastAsia="Arial" w:hAnsi="Arial" w:cs="Arial"/>
        </w:rPr>
        <w:t xml:space="preserve"> </w:t>
      </w:r>
      <w:r>
        <w:t xml:space="preserve">REALIZACIÓN DE HONORES A LA BANDERA. </w:t>
      </w:r>
    </w:p>
    <w:p w14:paraId="6CC23986" w14:textId="77777777" w:rsidR="00AC0C0D" w:rsidRDefault="00000000">
      <w:pPr>
        <w:numPr>
          <w:ilvl w:val="0"/>
          <w:numId w:val="2"/>
        </w:numPr>
        <w:ind w:hanging="360"/>
      </w:pPr>
      <w:r>
        <w:t xml:space="preserve">SE CONCEDE EL USO DE LA VOZ A LA C. MA. MAGDALENA RUBIO PÉREZ PRESIDENTA MUNICIPAL CONSTITUCIONAL PARA RENDIR SU CUARTO INFORME DE GOBIERNO. </w:t>
      </w:r>
    </w:p>
    <w:p w14:paraId="7225CA54" w14:textId="77777777" w:rsidR="00AC0C0D" w:rsidRDefault="00000000">
      <w:pPr>
        <w:numPr>
          <w:ilvl w:val="0"/>
          <w:numId w:val="2"/>
        </w:numPr>
        <w:ind w:hanging="360"/>
      </w:pPr>
      <w:r>
        <w:t xml:space="preserve">MENSAJE DE LA LIC. MÓNICA PATRICIA MIXTEGA TREJO, REPRESENTANTE PERSONAL DEL GOBERNADOR DEL ESTADO DE HIDALGO; LIC. JULIO RAMÓN MENCHACA SALAZAR. </w:t>
      </w:r>
    </w:p>
    <w:p w14:paraId="2ECFF413" w14:textId="77777777" w:rsidR="00AC0C0D" w:rsidRDefault="00000000">
      <w:pPr>
        <w:numPr>
          <w:ilvl w:val="0"/>
          <w:numId w:val="2"/>
        </w:numPr>
        <w:ind w:hanging="360"/>
      </w:pPr>
      <w:r>
        <w:t xml:space="preserve">CONTESTACIÓN DEL INFORME POR PARTE DE LA LIC. MONTSERRAT MARTÍNEZ MORALES REGIDORA DE LA H. ASAMBLEA MUNICIPAL.  </w:t>
      </w:r>
    </w:p>
    <w:p w14:paraId="4DDBD3AE" w14:textId="77777777" w:rsidR="000F3F42" w:rsidRDefault="00000000">
      <w:pPr>
        <w:numPr>
          <w:ilvl w:val="0"/>
          <w:numId w:val="2"/>
        </w:numPr>
        <w:ind w:hanging="360"/>
      </w:pPr>
      <w:r>
        <w:t xml:space="preserve">ASUNTOS GENERALES. </w:t>
      </w:r>
    </w:p>
    <w:p w14:paraId="7AD3449B" w14:textId="273547DB" w:rsidR="00AC0C0D" w:rsidRDefault="00000000">
      <w:pPr>
        <w:numPr>
          <w:ilvl w:val="0"/>
          <w:numId w:val="2"/>
        </w:numPr>
        <w:ind w:hanging="360"/>
      </w:pPr>
      <w:r>
        <w:t xml:space="preserve">CLAUSURA DE SESIÓN. </w:t>
      </w:r>
    </w:p>
    <w:p w14:paraId="15FBE7FF" w14:textId="77777777" w:rsidR="00AC0C0D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AC0C0D">
      <w:pgSz w:w="12240" w:h="15840"/>
      <w:pgMar w:top="1440" w:right="1699" w:bottom="1440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10F8"/>
    <w:multiLevelType w:val="hybridMultilevel"/>
    <w:tmpl w:val="41747E5E"/>
    <w:lvl w:ilvl="0" w:tplc="70BA1F8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46E28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661E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EA36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0ABE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92EF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6655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92DF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A457A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6419D7"/>
    <w:multiLevelType w:val="hybridMultilevel"/>
    <w:tmpl w:val="29B0B2C2"/>
    <w:lvl w:ilvl="0" w:tplc="6D2A583C">
      <w:start w:val="6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E085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0C1BE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F206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522C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6291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6A39C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E8BFD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C2AF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3167424">
    <w:abstractNumId w:val="0"/>
  </w:num>
  <w:num w:numId="2" w16cid:durableId="118420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0D"/>
    <w:rsid w:val="000F3F42"/>
    <w:rsid w:val="00AC0C0D"/>
    <w:rsid w:val="00B7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FAAB"/>
  <w15:docId w15:val="{334D310D-CFD5-4257-BA0F-462D7BB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266" w:lineRule="auto"/>
      <w:ind w:left="37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Marquez Ramirez</dc:creator>
  <cp:keywords/>
  <cp:lastModifiedBy>Mauricio Marquez Ramirez</cp:lastModifiedBy>
  <cp:revision>2</cp:revision>
  <dcterms:created xsi:type="dcterms:W3CDTF">2024-10-17T15:55:00Z</dcterms:created>
  <dcterms:modified xsi:type="dcterms:W3CDTF">2024-10-17T15:55:00Z</dcterms:modified>
</cp:coreProperties>
</file>